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DA3" w:rsidRPr="006C6AD7" w:rsidRDefault="00691FB8">
      <w:pPr>
        <w:spacing w:after="0" w:line="408" w:lineRule="auto"/>
        <w:ind w:left="120"/>
        <w:jc w:val="center"/>
        <w:rPr>
          <w:lang w:val="ru-RU"/>
        </w:rPr>
      </w:pPr>
      <w:bookmarkStart w:id="0" w:name="block-7404398"/>
      <w:r w:rsidRPr="006C6AD7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57DA3" w:rsidRPr="006C6AD7" w:rsidRDefault="00691FB8">
      <w:pPr>
        <w:spacing w:after="0" w:line="408" w:lineRule="auto"/>
        <w:ind w:left="120"/>
        <w:jc w:val="center"/>
        <w:rPr>
          <w:lang w:val="ru-RU"/>
        </w:rPr>
      </w:pPr>
      <w:bookmarkStart w:id="1" w:name="6aa128e2-ef08-47b9-a55d-8964df1e2eb4"/>
      <w:r w:rsidRPr="006C6AD7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6C6A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57DA3" w:rsidRPr="006C6AD7" w:rsidRDefault="00691FB8">
      <w:pPr>
        <w:spacing w:after="0" w:line="408" w:lineRule="auto"/>
        <w:ind w:left="120"/>
        <w:jc w:val="center"/>
        <w:rPr>
          <w:lang w:val="ru-RU"/>
        </w:rPr>
      </w:pPr>
      <w:bookmarkStart w:id="2" w:name="65b361a0-fd89-4d7c-8efd-3a20bd0afbf2"/>
      <w:r w:rsidRPr="006C6AD7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Республики Татарстан"</w:t>
      </w:r>
      <w:bookmarkEnd w:id="2"/>
    </w:p>
    <w:p w:rsidR="00257DA3" w:rsidRDefault="00691F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257DA3" w:rsidRDefault="00257DA3">
      <w:pPr>
        <w:spacing w:after="0"/>
        <w:ind w:left="120"/>
      </w:pPr>
    </w:p>
    <w:p w:rsidR="00257DA3" w:rsidRDefault="00257DA3">
      <w:pPr>
        <w:spacing w:after="0"/>
        <w:ind w:left="120"/>
      </w:pPr>
    </w:p>
    <w:p w:rsidR="00257DA3" w:rsidRDefault="00257DA3">
      <w:pPr>
        <w:spacing w:after="0"/>
        <w:ind w:left="120"/>
      </w:pPr>
    </w:p>
    <w:p w:rsidR="00257DA3" w:rsidRDefault="00257DA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91FB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91FB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</w:t>
            </w:r>
          </w:p>
          <w:p w:rsidR="004E6975" w:rsidRDefault="00691FB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91FB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Молодцова Н.С.</w:t>
            </w:r>
          </w:p>
          <w:p w:rsidR="004E6975" w:rsidRDefault="00691FB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91F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91FB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91FB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691FB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91FB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4E6975" w:rsidRDefault="00691FB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91F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91FB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91FB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91FB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91FB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0E6D86" w:rsidRDefault="00691FB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91F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7DA3" w:rsidRDefault="00257DA3">
      <w:pPr>
        <w:spacing w:after="0"/>
        <w:ind w:left="120"/>
      </w:pPr>
    </w:p>
    <w:p w:rsidR="00257DA3" w:rsidRDefault="00257DA3">
      <w:pPr>
        <w:spacing w:after="0"/>
        <w:ind w:left="120"/>
      </w:pPr>
    </w:p>
    <w:p w:rsidR="00257DA3" w:rsidRDefault="00257DA3">
      <w:pPr>
        <w:spacing w:after="0"/>
        <w:ind w:left="120"/>
      </w:pPr>
    </w:p>
    <w:p w:rsidR="00257DA3" w:rsidRDefault="00257DA3">
      <w:pPr>
        <w:spacing w:after="0"/>
        <w:ind w:left="120"/>
      </w:pPr>
    </w:p>
    <w:p w:rsidR="00257DA3" w:rsidRDefault="00257DA3">
      <w:pPr>
        <w:spacing w:after="0"/>
        <w:ind w:left="120"/>
      </w:pPr>
    </w:p>
    <w:p w:rsidR="00257DA3" w:rsidRDefault="00691F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257DA3" w:rsidRDefault="00691F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1037685)</w:t>
      </w:r>
    </w:p>
    <w:p w:rsidR="00257DA3" w:rsidRDefault="00257DA3">
      <w:pPr>
        <w:spacing w:after="0"/>
        <w:ind w:left="120"/>
        <w:jc w:val="center"/>
      </w:pPr>
    </w:p>
    <w:p w:rsidR="00257DA3" w:rsidRPr="006C6AD7" w:rsidRDefault="00691FB8">
      <w:pPr>
        <w:spacing w:after="0" w:line="408" w:lineRule="auto"/>
        <w:ind w:left="120"/>
        <w:jc w:val="center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257DA3" w:rsidRPr="006C6AD7" w:rsidRDefault="00691FB8">
      <w:pPr>
        <w:spacing w:after="0" w:line="408" w:lineRule="auto"/>
        <w:ind w:left="120"/>
        <w:jc w:val="center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6C6AD7">
        <w:rPr>
          <w:rFonts w:ascii="Calibri" w:hAnsi="Calibri"/>
          <w:color w:val="000000"/>
          <w:sz w:val="28"/>
          <w:lang w:val="ru-RU"/>
        </w:rPr>
        <w:t xml:space="preserve">– 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257DA3">
      <w:pPr>
        <w:spacing w:after="0"/>
        <w:ind w:left="120"/>
        <w:jc w:val="center"/>
        <w:rPr>
          <w:lang w:val="ru-RU"/>
        </w:rPr>
      </w:pPr>
    </w:p>
    <w:p w:rsidR="00257DA3" w:rsidRPr="006C6AD7" w:rsidRDefault="00691FB8">
      <w:pPr>
        <w:spacing w:after="0"/>
        <w:ind w:left="120"/>
        <w:jc w:val="center"/>
        <w:rPr>
          <w:lang w:val="ru-RU"/>
        </w:rPr>
      </w:pPr>
      <w:bookmarkStart w:id="3" w:name="aa5b1ab4-1ac3-4a92-b585-5aabbfc8fde5"/>
      <w:r w:rsidRPr="006C6AD7">
        <w:rPr>
          <w:rFonts w:ascii="Times New Roman" w:hAnsi="Times New Roman"/>
          <w:b/>
          <w:color w:val="000000"/>
          <w:sz w:val="28"/>
          <w:lang w:val="ru-RU"/>
        </w:rPr>
        <w:t>Табар-Черки,</w:t>
      </w:r>
      <w:bookmarkEnd w:id="3"/>
      <w:r w:rsidRPr="006C6AD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a884f8-5612-45ab-9b28-a4c1c9ef6694"/>
      <w:r w:rsidRPr="006C6AD7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</w:p>
    <w:p w:rsidR="00257DA3" w:rsidRPr="006C6AD7" w:rsidRDefault="00257DA3">
      <w:pPr>
        <w:spacing w:after="0"/>
        <w:ind w:left="120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bookmarkStart w:id="5" w:name="block-7404404"/>
      <w:bookmarkEnd w:id="0"/>
      <w:r w:rsidRPr="006C6AD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</w:t>
      </w:r>
      <w:r w:rsidRPr="006C6AD7">
        <w:rPr>
          <w:rFonts w:ascii="Times New Roman" w:hAnsi="Times New Roman"/>
          <w:color w:val="000000"/>
          <w:sz w:val="28"/>
          <w:lang w:val="ru-RU"/>
        </w:rPr>
        <w:t>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</w:t>
      </w:r>
      <w:r w:rsidRPr="006C6AD7">
        <w:rPr>
          <w:rFonts w:ascii="Times New Roman" w:hAnsi="Times New Roman"/>
          <w:color w:val="000000"/>
          <w:sz w:val="28"/>
          <w:lang w:val="ru-RU"/>
        </w:rPr>
        <w:t>елам и темам, определяет распределение его по классам (годам изучения).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</w:t>
      </w:r>
      <w:r w:rsidRPr="006C6AD7">
        <w:rPr>
          <w:rFonts w:ascii="Times New Roman" w:hAnsi="Times New Roman"/>
          <w:color w:val="000000"/>
          <w:sz w:val="28"/>
          <w:lang w:val="ru-RU"/>
        </w:rPr>
        <w:t>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</w:t>
      </w:r>
      <w:r w:rsidRPr="006C6AD7">
        <w:rPr>
          <w:rFonts w:ascii="Times New Roman" w:hAnsi="Times New Roman"/>
          <w:color w:val="000000"/>
          <w:sz w:val="28"/>
          <w:lang w:val="ru-RU"/>
        </w:rPr>
        <w:t>, прежде всего информационные технологии, управление и социальную сферу;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</w:t>
      </w:r>
      <w:r w:rsidRPr="006C6AD7">
        <w:rPr>
          <w:rFonts w:ascii="Times New Roman" w:hAnsi="Times New Roman"/>
          <w:color w:val="000000"/>
          <w:sz w:val="28"/>
          <w:lang w:val="ru-RU"/>
        </w:rPr>
        <w:t>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интерпретацию и обобщение этого опыта.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Раздел «Цифровая грамотность» охватывает вопросы устройства компьютеров и других элементов цифрового окружения, включая </w:t>
      </w:r>
      <w:r w:rsidRPr="006C6AD7">
        <w:rPr>
          <w:rFonts w:ascii="Times New Roman" w:hAnsi="Times New Roman"/>
          <w:color w:val="000000"/>
          <w:sz w:val="28"/>
          <w:lang w:val="ru-RU"/>
        </w:rPr>
        <w:t>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Раздел «Теоретические основы информатики» включает в себя понятийный аппарат информатики, вопросы кодирова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ния информации, </w:t>
      </w: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</w:t>
      </w:r>
      <w:r w:rsidRPr="006C6AD7">
        <w:rPr>
          <w:rFonts w:ascii="Times New Roman" w:hAnsi="Times New Roman"/>
          <w:color w:val="000000"/>
          <w:sz w:val="28"/>
          <w:lang w:val="ru-RU"/>
        </w:rPr>
        <w:t>рамм на выбранном языке программирования высокого уровня.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</w:t>
      </w:r>
      <w:r w:rsidRPr="006C6AD7">
        <w:rPr>
          <w:rFonts w:ascii="Times New Roman" w:hAnsi="Times New Roman"/>
          <w:color w:val="000000"/>
          <w:sz w:val="28"/>
          <w:lang w:val="ru-RU"/>
        </w:rPr>
        <w:t>а данных, использование баз данных и электронных таблиц для решения прикладных задач.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</w:t>
      </w:r>
      <w:r w:rsidRPr="006C6AD7">
        <w:rPr>
          <w:rFonts w:ascii="Times New Roman" w:hAnsi="Times New Roman"/>
          <w:color w:val="000000"/>
          <w:sz w:val="28"/>
          <w:lang w:val="ru-RU"/>
        </w:rPr>
        <w:t>едневной жизни и общего развития. Они включают в себя: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данной предметной области;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</w:t>
      </w:r>
      <w:r w:rsidRPr="006C6AD7">
        <w:rPr>
          <w:rFonts w:ascii="Times New Roman" w:hAnsi="Times New Roman"/>
          <w:color w:val="000000"/>
          <w:sz w:val="28"/>
          <w:lang w:val="ru-RU"/>
        </w:rPr>
        <w:t>х должно обеспечить: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</w:t>
      </w:r>
      <w:r w:rsidRPr="006C6AD7">
        <w:rPr>
          <w:rFonts w:ascii="Times New Roman" w:hAnsi="Times New Roman"/>
          <w:color w:val="000000"/>
          <w:sz w:val="28"/>
          <w:lang w:val="ru-RU"/>
        </w:rPr>
        <w:t>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в обществе, понимание социального, экономического, политического, культурного, юридического, природного, </w:t>
      </w: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</w:t>
      </w:r>
      <w:r w:rsidRPr="006C6AD7">
        <w:rPr>
          <w:rFonts w:ascii="Times New Roman" w:hAnsi="Times New Roman"/>
          <w:color w:val="000000"/>
          <w:sz w:val="28"/>
          <w:lang w:val="ru-RU"/>
        </w:rPr>
        <w:t>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к саморазвитию.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bookmarkStart w:id="6" w:name="6d191c0f-7a0e-48a8-b80d-063d85de251e"/>
      <w:r w:rsidRPr="006C6AD7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6"/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</w:t>
      </w:r>
      <w:r w:rsidRPr="006C6AD7">
        <w:rPr>
          <w:rFonts w:ascii="Times New Roman" w:hAnsi="Times New Roman"/>
          <w:color w:val="000000"/>
          <w:sz w:val="28"/>
          <w:lang w:val="ru-RU"/>
        </w:rPr>
        <w:t>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</w:t>
      </w:r>
      <w:r w:rsidRPr="006C6AD7">
        <w:rPr>
          <w:rFonts w:ascii="Times New Roman" w:hAnsi="Times New Roman"/>
          <w:color w:val="000000"/>
          <w:sz w:val="28"/>
          <w:lang w:val="ru-RU"/>
        </w:rPr>
        <w:t>ого уровня сложности Единого государственного экзамена по информатике.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257DA3" w:rsidRPr="006C6AD7" w:rsidRDefault="00257DA3">
      <w:pPr>
        <w:rPr>
          <w:lang w:val="ru-RU"/>
        </w:rPr>
        <w:sectPr w:rsidR="00257DA3" w:rsidRPr="006C6AD7">
          <w:pgSz w:w="11906" w:h="16383"/>
          <w:pgMar w:top="1134" w:right="850" w:bottom="1134" w:left="1701" w:header="720" w:footer="720" w:gutter="0"/>
          <w:cols w:space="720"/>
        </w:sect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bookmarkStart w:id="7" w:name="block-7404400"/>
      <w:bookmarkEnd w:id="5"/>
      <w:r w:rsidRPr="006C6A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</w:t>
      </w:r>
      <w:r w:rsidRPr="006C6AD7">
        <w:rPr>
          <w:rFonts w:ascii="Times New Roman" w:hAnsi="Times New Roman"/>
          <w:b/>
          <w:color w:val="000000"/>
          <w:sz w:val="28"/>
          <w:lang w:val="ru-RU"/>
        </w:rPr>
        <w:t>ОБУЧЕНИЯ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</w:t>
      </w:r>
      <w:r w:rsidRPr="006C6AD7">
        <w:rPr>
          <w:rFonts w:ascii="Times New Roman" w:hAnsi="Times New Roman"/>
          <w:color w:val="000000"/>
          <w:sz w:val="28"/>
          <w:lang w:val="ru-RU"/>
        </w:rPr>
        <w:t>емых задач.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</w:t>
      </w:r>
      <w:r w:rsidRPr="006C6AD7">
        <w:rPr>
          <w:rFonts w:ascii="Times New Roman" w:hAnsi="Times New Roman"/>
          <w:color w:val="000000"/>
          <w:sz w:val="28"/>
          <w:lang w:val="ru-RU"/>
        </w:rPr>
        <w:t>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</w:t>
      </w:r>
      <w:r w:rsidRPr="006C6AD7">
        <w:rPr>
          <w:rFonts w:ascii="Times New Roman" w:hAnsi="Times New Roman"/>
          <w:color w:val="000000"/>
          <w:sz w:val="28"/>
          <w:lang w:val="ru-RU"/>
        </w:rPr>
        <w:t>отки данных с использованием интернет-сервисов, облачных технологий и мобильных устройств.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</w:t>
      </w:r>
      <w:r w:rsidRPr="006C6AD7">
        <w:rPr>
          <w:rFonts w:ascii="Times New Roman" w:hAnsi="Times New Roman"/>
          <w:color w:val="000000"/>
          <w:sz w:val="28"/>
          <w:lang w:val="ru-RU"/>
        </w:rPr>
        <w:t>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Федерации, за неправомерное использование программного обеспечения и цифровых ресурсов.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</w:t>
      </w:r>
      <w:r w:rsidRPr="006C6AD7">
        <w:rPr>
          <w:rFonts w:ascii="Times New Roman" w:hAnsi="Times New Roman"/>
          <w:color w:val="000000"/>
          <w:sz w:val="28"/>
          <w:lang w:val="ru-RU"/>
        </w:rPr>
        <w:t>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</w:t>
      </w:r>
      <w:r w:rsidRPr="006C6AD7">
        <w:rPr>
          <w:rFonts w:ascii="Times New Roman" w:hAnsi="Times New Roman"/>
          <w:color w:val="000000"/>
          <w:sz w:val="28"/>
          <w:lang w:val="ru-RU"/>
        </w:rPr>
        <w:t>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</w:t>
      </w:r>
      <w:r w:rsidRPr="006C6AD7">
        <w:rPr>
          <w:rFonts w:ascii="Times New Roman" w:hAnsi="Times New Roman"/>
          <w:color w:val="000000"/>
          <w:sz w:val="28"/>
          <w:lang w:val="ru-RU"/>
        </w:rPr>
        <w:t>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6C6AD7">
        <w:rPr>
          <w:rFonts w:ascii="Times New Roman" w:hAnsi="Times New Roman"/>
          <w:color w:val="000000"/>
          <w:sz w:val="28"/>
          <w:lang w:val="ru-RU"/>
        </w:rPr>
        <w:t>-ичной сист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-ичную. Двоичная, восьмеричная и шестнадцатеричная системы счисления, перевод чисел между этими системами. </w:t>
      </w:r>
      <w:r w:rsidRPr="006C6AD7">
        <w:rPr>
          <w:rFonts w:ascii="Times New Roman" w:hAnsi="Times New Roman"/>
          <w:color w:val="000000"/>
          <w:sz w:val="28"/>
          <w:lang w:val="ru-RU"/>
        </w:rPr>
        <w:t>Арифметические операции в позиционных системах счисления.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6C6AD7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</w:t>
      </w:r>
      <w:r w:rsidRPr="006C6AD7">
        <w:rPr>
          <w:rFonts w:ascii="Times New Roman" w:hAnsi="Times New Roman"/>
          <w:color w:val="000000"/>
          <w:sz w:val="28"/>
          <w:lang w:val="ru-RU"/>
        </w:rPr>
        <w:t>товых сообщений.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</w:t>
      </w:r>
      <w:r w:rsidRPr="006C6AD7">
        <w:rPr>
          <w:rFonts w:ascii="Times New Roman" w:hAnsi="Times New Roman"/>
          <w:color w:val="000000"/>
          <w:sz w:val="28"/>
          <w:lang w:val="ru-RU"/>
        </w:rPr>
        <w:t>ации и разрядности кодирования.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ические функции. Построение логического выражения с данной таблицей истинности. Логические элементы компьютера. Триггер. </w:t>
      </w:r>
      <w:r>
        <w:rPr>
          <w:rFonts w:ascii="Times New Roman" w:hAnsi="Times New Roman"/>
          <w:color w:val="000000"/>
          <w:sz w:val="28"/>
        </w:rPr>
        <w:t xml:space="preserve">Сумматор. Построение схемы на логических элементах по логическому выражению. </w:t>
      </w:r>
      <w:r w:rsidRPr="006C6AD7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</w:t>
      </w:r>
      <w:r w:rsidRPr="006C6AD7">
        <w:rPr>
          <w:rFonts w:ascii="Times New Roman" w:hAnsi="Times New Roman"/>
          <w:b/>
          <w:color w:val="000000"/>
          <w:sz w:val="28"/>
          <w:lang w:val="ru-RU"/>
        </w:rPr>
        <w:t>ионные технологии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</w:t>
      </w:r>
      <w:r w:rsidRPr="006C6AD7">
        <w:rPr>
          <w:rFonts w:ascii="Times New Roman" w:hAnsi="Times New Roman"/>
          <w:color w:val="000000"/>
          <w:sz w:val="28"/>
          <w:lang w:val="ru-RU"/>
        </w:rPr>
        <w:t>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</w:t>
      </w:r>
      <w:r w:rsidRPr="006C6AD7">
        <w:rPr>
          <w:rFonts w:ascii="Times New Roman" w:hAnsi="Times New Roman"/>
          <w:color w:val="000000"/>
          <w:sz w:val="28"/>
          <w:lang w:val="ru-RU"/>
        </w:rPr>
        <w:t>использованием интернет-приложений.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8" w:name="_Toc118725584"/>
      <w:bookmarkEnd w:id="8"/>
      <w:r w:rsidRPr="006C6AD7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57DA3" w:rsidRDefault="00691FB8">
      <w:pPr>
        <w:spacing w:after="0" w:line="264" w:lineRule="auto"/>
        <w:ind w:firstLine="600"/>
        <w:jc w:val="both"/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>
        <w:rPr>
          <w:rFonts w:ascii="Times New Roman" w:hAnsi="Times New Roman"/>
          <w:color w:val="000000"/>
          <w:sz w:val="28"/>
        </w:rPr>
        <w:t>Система доменных имён.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Веб-сайт. Веб-страница. Взаимодействие браузера с веб-сервером. Динамические страницы. Разработка интернет-п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риложений (сайтов). Сетевое хранение данных.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>
        <w:rPr>
          <w:rFonts w:ascii="Times New Roman" w:hAnsi="Times New Roman"/>
          <w:color w:val="000000"/>
          <w:sz w:val="28"/>
        </w:rPr>
        <w:t xml:space="preserve">Геоинформационные системы. </w:t>
      </w:r>
      <w:r w:rsidRPr="006C6AD7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</w:t>
      </w:r>
      <w:r w:rsidRPr="006C6AD7">
        <w:rPr>
          <w:rFonts w:ascii="Times New Roman" w:hAnsi="Times New Roman"/>
          <w:color w:val="000000"/>
          <w:sz w:val="28"/>
          <w:lang w:val="ru-RU"/>
        </w:rPr>
        <w:t>рнет-торговля, бронирование билетов, гостиниц.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информации. Открытые образовательные ресурсы.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ах, компьютерных сетях и автоматизированных информационных системах. Правовое обеспечение информационной </w:t>
      </w: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</w:t>
      </w:r>
      <w:r w:rsidRPr="006C6AD7">
        <w:rPr>
          <w:rFonts w:ascii="Times New Roman" w:hAnsi="Times New Roman"/>
          <w:color w:val="000000"/>
          <w:sz w:val="28"/>
          <w:lang w:val="ru-RU"/>
        </w:rPr>
        <w:t>урсы. Цифровая экономика. Информационная культура.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257DA3" w:rsidRDefault="00691FB8">
      <w:pPr>
        <w:spacing w:after="0" w:line="264" w:lineRule="auto"/>
        <w:ind w:firstLine="600"/>
        <w:jc w:val="both"/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в виде, удобном для восприятия человеком. </w:t>
      </w:r>
      <w:r>
        <w:rPr>
          <w:rFonts w:ascii="Times New Roman" w:hAnsi="Times New Roman"/>
          <w:color w:val="000000"/>
          <w:sz w:val="28"/>
        </w:rPr>
        <w:t>Графическое представление данных (схемы, таблицы, графики).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Графы. Основные понятия. </w:t>
      </w:r>
      <w:r w:rsidRPr="006C6AD7">
        <w:rPr>
          <w:rFonts w:ascii="Times New Roman" w:hAnsi="Times New Roman"/>
          <w:color w:val="000000"/>
          <w:sz w:val="28"/>
          <w:lang w:val="ru-RU"/>
        </w:rPr>
        <w:t>Виды графов. Решение алгоритмических задач, связанных с анализом графов (построение оптимального пути между вершинами графа, опре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деление количества различных путей между вершинами ориентированного ациклического графа).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Деревья. Бинарное дерево. </w:t>
      </w:r>
      <w:r w:rsidRPr="006C6AD7">
        <w:rPr>
          <w:rFonts w:ascii="Times New Roman" w:hAnsi="Times New Roman"/>
          <w:color w:val="000000"/>
          <w:sz w:val="28"/>
          <w:lang w:val="ru-RU"/>
        </w:rPr>
        <w:t>Дискретные игры двух игроков с полной информацией. Построение дерева перебора вариантов, описание стратегии игры в табличной форме. Выигрыш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ные стратегии.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</w:t>
      </w:r>
      <w:r w:rsidRPr="006C6AD7">
        <w:rPr>
          <w:rFonts w:ascii="Times New Roman" w:hAnsi="Times New Roman"/>
          <w:color w:val="000000"/>
          <w:sz w:val="28"/>
          <w:lang w:val="ru-RU"/>
        </w:rPr>
        <w:t>е исходных данных, при которых алгоритм может дать требуемый результат.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C6AD7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ьные, логические. </w:t>
      </w:r>
      <w:r>
        <w:rPr>
          <w:rFonts w:ascii="Times New Roman" w:hAnsi="Times New Roman"/>
          <w:color w:val="000000"/>
          <w:sz w:val="28"/>
        </w:rPr>
        <w:t xml:space="preserve">Ветвления. Составные условия. </w:t>
      </w:r>
      <w:r w:rsidRPr="006C6AD7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</w:t>
      </w:r>
      <w:r w:rsidRPr="006C6AD7">
        <w:rPr>
          <w:rFonts w:ascii="Times New Roman" w:hAnsi="Times New Roman"/>
          <w:color w:val="000000"/>
          <w:sz w:val="28"/>
          <w:lang w:val="ru-RU"/>
        </w:rPr>
        <w:t>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</w:t>
      </w:r>
      <w:r w:rsidRPr="006C6AD7">
        <w:rPr>
          <w:rFonts w:ascii="Times New Roman" w:hAnsi="Times New Roman"/>
          <w:color w:val="000000"/>
          <w:sz w:val="28"/>
          <w:lang w:val="ru-RU"/>
        </w:rPr>
        <w:t>х чисел, проверка числа на простоту).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</w:t>
      </w:r>
      <w:r w:rsidRPr="006C6AD7">
        <w:rPr>
          <w:rFonts w:ascii="Times New Roman" w:hAnsi="Times New Roman"/>
          <w:color w:val="000000"/>
          <w:sz w:val="28"/>
          <w:lang w:val="ru-RU"/>
        </w:rPr>
        <w:t>, перестановка элементов массива в обратном порядке.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азование данных, визуализация данных, интерпретация результатов.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Компьютерно-математические модели. Этапы компьютерно-ма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</w:t>
      </w:r>
      <w:r w:rsidRPr="006C6AD7">
        <w:rPr>
          <w:rFonts w:ascii="Times New Roman" w:hAnsi="Times New Roman"/>
          <w:color w:val="000000"/>
          <w:sz w:val="28"/>
          <w:lang w:val="ru-RU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Многотабл</w:t>
      </w:r>
      <w:r w:rsidRPr="006C6AD7">
        <w:rPr>
          <w:rFonts w:ascii="Times New Roman" w:hAnsi="Times New Roman"/>
          <w:color w:val="000000"/>
          <w:sz w:val="28"/>
          <w:lang w:val="ru-RU"/>
        </w:rPr>
        <w:t>ичные базы данных. Типы связей между таблицами. Запросы к многотабличным базам данных.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</w:t>
      </w:r>
      <w:r w:rsidRPr="006C6AD7">
        <w:rPr>
          <w:rFonts w:ascii="Times New Roman" w:hAnsi="Times New Roman"/>
          <w:color w:val="000000"/>
          <w:sz w:val="28"/>
          <w:lang w:val="ru-RU"/>
        </w:rPr>
        <w:t>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</w:t>
      </w:r>
      <w:r w:rsidRPr="006C6AD7">
        <w:rPr>
          <w:rFonts w:ascii="Times New Roman" w:hAnsi="Times New Roman"/>
          <w:color w:val="000000"/>
          <w:sz w:val="28"/>
          <w:lang w:val="ru-RU"/>
        </w:rPr>
        <w:t>.</w:t>
      </w:r>
    </w:p>
    <w:p w:rsidR="00257DA3" w:rsidRPr="006C6AD7" w:rsidRDefault="00257DA3">
      <w:pPr>
        <w:rPr>
          <w:lang w:val="ru-RU"/>
        </w:rPr>
        <w:sectPr w:rsidR="00257DA3" w:rsidRPr="006C6AD7">
          <w:pgSz w:w="11906" w:h="16383"/>
          <w:pgMar w:top="1134" w:right="850" w:bottom="1134" w:left="1701" w:header="720" w:footer="720" w:gutter="0"/>
          <w:cols w:space="720"/>
        </w:sect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bookmarkStart w:id="9" w:name="block-7404403"/>
      <w:bookmarkEnd w:id="7"/>
      <w:r w:rsidRPr="006C6AD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Личностные результаты отражают готовность и способность обучающихся руководствоваться сформированной внутренней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</w:t>
      </w:r>
      <w:r w:rsidRPr="006C6AD7">
        <w:rPr>
          <w:rFonts w:ascii="Times New Roman" w:hAnsi="Times New Roman"/>
          <w:color w:val="000000"/>
          <w:sz w:val="28"/>
          <w:lang w:val="ru-RU"/>
        </w:rPr>
        <w:t>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</w:t>
      </w:r>
      <w:r w:rsidRPr="006C6AD7">
        <w:rPr>
          <w:rFonts w:ascii="Times New Roman" w:hAnsi="Times New Roman"/>
          <w:color w:val="000000"/>
          <w:sz w:val="28"/>
          <w:lang w:val="ru-RU"/>
        </w:rPr>
        <w:t>ьным признакам в виртуальном пространстве;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3) духовно-</w:t>
      </w:r>
      <w:r w:rsidRPr="006C6AD7">
        <w:rPr>
          <w:rFonts w:ascii="Times New Roman" w:hAnsi="Times New Roman"/>
          <w:b/>
          <w:color w:val="000000"/>
          <w:sz w:val="28"/>
          <w:lang w:val="ru-RU"/>
        </w:rPr>
        <w:t>нравственного воспитания: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4) эстетического в</w:t>
      </w:r>
      <w:r w:rsidRPr="006C6AD7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в том числе и за счёт </w:t>
      </w: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</w:t>
      </w:r>
      <w:r w:rsidRPr="006C6AD7">
        <w:rPr>
          <w:rFonts w:ascii="Times New Roman" w:hAnsi="Times New Roman"/>
          <w:color w:val="000000"/>
          <w:sz w:val="28"/>
          <w:lang w:val="ru-RU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</w:t>
      </w:r>
      <w:r w:rsidRPr="006C6AD7">
        <w:rPr>
          <w:rFonts w:ascii="Times New Roman" w:hAnsi="Times New Roman"/>
          <w:color w:val="000000"/>
          <w:sz w:val="28"/>
          <w:lang w:val="ru-RU"/>
        </w:rPr>
        <w:t>нию на протяжении всей жизни;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 w:rsidRPr="006C6AD7">
        <w:rPr>
          <w:rFonts w:ascii="Times New Roman" w:hAnsi="Times New Roman"/>
          <w:color w:val="000000"/>
          <w:sz w:val="28"/>
          <w:lang w:val="ru-RU"/>
        </w:rPr>
        <w:t>цифровой трансформации многих сфер жизни современного общества;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</w:t>
      </w:r>
      <w:r w:rsidRPr="006C6AD7">
        <w:rPr>
          <w:rFonts w:ascii="Times New Roman" w:hAnsi="Times New Roman"/>
          <w:color w:val="000000"/>
          <w:sz w:val="28"/>
          <w:lang w:val="ru-RU"/>
        </w:rPr>
        <w:t>граммы по информатике у обучающихся совершенствуется эмоциональный интеллект, предполагающий сформированность: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 w:rsidRPr="006C6AD7">
        <w:rPr>
          <w:rFonts w:ascii="Times New Roman" w:hAnsi="Times New Roman"/>
          <w:color w:val="000000"/>
          <w:sz w:val="28"/>
          <w:lang w:val="ru-RU"/>
        </w:rPr>
        <w:t>ениям и проявлять гибкость, быть открытым новому;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</w:t>
      </w:r>
      <w:r w:rsidRPr="006C6AD7">
        <w:rPr>
          <w:rFonts w:ascii="Times New Roman" w:hAnsi="Times New Roman"/>
          <w:color w:val="000000"/>
          <w:sz w:val="28"/>
          <w:lang w:val="ru-RU"/>
        </w:rPr>
        <w:t>тояние других, учитывать его при осуществлении коммуникации, способность к сочувствию и сопереживанию;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МЕТАПРЕДМЕТНЫЕ Р</w:t>
      </w:r>
      <w:r w:rsidRPr="006C6AD7">
        <w:rPr>
          <w:rFonts w:ascii="Times New Roman" w:hAnsi="Times New Roman"/>
          <w:b/>
          <w:color w:val="000000"/>
          <w:sz w:val="28"/>
          <w:lang w:val="ru-RU"/>
        </w:rPr>
        <w:t>ЕЗУЛЬТАТЫ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вать её всесторонне;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в условиях реального, виртуального и комбинированного взаимодействия;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овладеть видами деятельности по получению нового знания, его интерпретации, преобразованию и применению в различных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учебных ситуациях, в том числе при создании учебных и социальных проектов;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</w:t>
      </w:r>
      <w:r w:rsidRPr="006C6AD7">
        <w:rPr>
          <w:rFonts w:ascii="Times New Roman" w:hAnsi="Times New Roman"/>
          <w:color w:val="000000"/>
          <w:sz w:val="28"/>
          <w:lang w:val="ru-RU"/>
        </w:rPr>
        <w:t>зненных ситуациях;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</w:t>
      </w:r>
      <w:r w:rsidRPr="006C6AD7">
        <w:rPr>
          <w:rFonts w:ascii="Times New Roman" w:hAnsi="Times New Roman"/>
          <w:color w:val="000000"/>
          <w:sz w:val="28"/>
          <w:lang w:val="ru-RU"/>
        </w:rPr>
        <w:t>результаты, критически оценивать их достоверность, прогнозировать изменение в новых условиях;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пе</w:t>
      </w:r>
      <w:r w:rsidRPr="006C6AD7">
        <w:rPr>
          <w:rFonts w:ascii="Times New Roman" w:hAnsi="Times New Roman"/>
          <w:color w:val="000000"/>
          <w:sz w:val="28"/>
          <w:lang w:val="ru-RU"/>
        </w:rPr>
        <w:t>реносить знания в познавательную и практическую области жизнедеятельности;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</w:t>
      </w:r>
      <w:r w:rsidRPr="006C6AD7">
        <w:rPr>
          <w:rFonts w:ascii="Times New Roman" w:hAnsi="Times New Roman"/>
          <w:color w:val="000000"/>
          <w:sz w:val="28"/>
          <w:lang w:val="ru-RU"/>
        </w:rPr>
        <w:t>ётом назначения информации и целевой аудитории, выбирая оптимальную форму представления и визуализации;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</w:t>
      </w:r>
      <w:r w:rsidRPr="006C6AD7">
        <w:rPr>
          <w:rFonts w:ascii="Times New Roman" w:hAnsi="Times New Roman"/>
          <w:color w:val="000000"/>
          <w:sz w:val="28"/>
          <w:lang w:val="ru-RU"/>
        </w:rPr>
        <w:t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6C6AD7">
        <w:rPr>
          <w:rFonts w:ascii="Times New Roman" w:hAnsi="Times New Roman"/>
          <w:color w:val="000000"/>
          <w:sz w:val="28"/>
          <w:lang w:val="ru-RU"/>
        </w:rPr>
        <w:t>распознавания и защиты информации, информационной безопасности личности.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распознавать невербальные средства общения, понимать значение социальных </w:t>
      </w:r>
      <w:r w:rsidRPr="006C6AD7">
        <w:rPr>
          <w:rFonts w:ascii="Times New Roman" w:hAnsi="Times New Roman"/>
          <w:color w:val="000000"/>
          <w:sz w:val="28"/>
          <w:lang w:val="ru-RU"/>
        </w:rPr>
        <w:t>знаков, распознавать предпосылки конфликтных ситуаций и уметь смягчать конфликты;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понимать и </w:t>
      </w:r>
      <w:r w:rsidRPr="006C6AD7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</w:t>
      </w:r>
      <w:r w:rsidRPr="006C6AD7">
        <w:rPr>
          <w:rFonts w:ascii="Times New Roman" w:hAnsi="Times New Roman"/>
          <w:color w:val="000000"/>
          <w:sz w:val="28"/>
          <w:lang w:val="ru-RU"/>
        </w:rPr>
        <w:t>о её достижению: составлять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предлагать новые про</w:t>
      </w:r>
      <w:r w:rsidRPr="006C6AD7">
        <w:rPr>
          <w:rFonts w:ascii="Times New Roman" w:hAnsi="Times New Roman"/>
          <w:color w:val="000000"/>
          <w:sz w:val="28"/>
          <w:lang w:val="ru-RU"/>
        </w:rPr>
        <w:t>екты, оценивать идеи с позиции новизны, оригинальности, практической значимости;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6C6AD7">
        <w:rPr>
          <w:rFonts w:ascii="Times New Roman" w:hAnsi="Times New Roman"/>
          <w:b/>
          <w:color w:val="000000"/>
          <w:sz w:val="28"/>
          <w:lang w:val="ru-RU"/>
        </w:rPr>
        <w:t xml:space="preserve"> самоорганизация: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</w:t>
      </w:r>
      <w:r w:rsidRPr="006C6AD7">
        <w:rPr>
          <w:rFonts w:ascii="Times New Roman" w:hAnsi="Times New Roman"/>
          <w:color w:val="000000"/>
          <w:sz w:val="28"/>
          <w:lang w:val="ru-RU"/>
        </w:rPr>
        <w:t>я ресурсов, собственных возможностей и предпочтений;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оценивать приобретённый опы</w:t>
      </w:r>
      <w:r w:rsidRPr="006C6AD7">
        <w:rPr>
          <w:rFonts w:ascii="Times New Roman" w:hAnsi="Times New Roman"/>
          <w:color w:val="000000"/>
          <w:sz w:val="28"/>
          <w:lang w:val="ru-RU"/>
        </w:rPr>
        <w:t>т;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результатов целям;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оценивать риски и своевременно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принимать решения по их снижению;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</w:t>
      </w:r>
      <w:r w:rsidRPr="006C6AD7">
        <w:rPr>
          <w:rFonts w:ascii="Times New Roman" w:hAnsi="Times New Roman"/>
          <w:color w:val="000000"/>
          <w:sz w:val="28"/>
          <w:lang w:val="ru-RU"/>
        </w:rPr>
        <w:t>льности;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left="120"/>
        <w:jc w:val="both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57DA3" w:rsidRPr="006C6AD7" w:rsidRDefault="00257DA3">
      <w:pPr>
        <w:spacing w:after="0" w:line="264" w:lineRule="auto"/>
        <w:ind w:left="120"/>
        <w:jc w:val="both"/>
        <w:rPr>
          <w:lang w:val="ru-RU"/>
        </w:rPr>
      </w:pP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C6AD7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</w:t>
      </w:r>
      <w:r w:rsidRPr="006C6AD7">
        <w:rPr>
          <w:rFonts w:ascii="Times New Roman" w:hAnsi="Times New Roman"/>
          <w:color w:val="000000"/>
          <w:sz w:val="28"/>
          <w:lang w:val="ru-RU"/>
        </w:rPr>
        <w:t>тные результаты: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управления»;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понимание </w:t>
      </w:r>
      <w:r w:rsidRPr="006C6AD7">
        <w:rPr>
          <w:rFonts w:ascii="Times New Roman" w:hAnsi="Times New Roman"/>
          <w:color w:val="000000"/>
          <w:sz w:val="28"/>
          <w:lang w:val="ru-RU"/>
        </w:rPr>
        <w:t>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х задач по выбранной специализации;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</w:t>
      </w:r>
      <w:r w:rsidRPr="006C6AD7">
        <w:rPr>
          <w:rFonts w:ascii="Times New Roman" w:hAnsi="Times New Roman"/>
          <w:color w:val="000000"/>
          <w:sz w:val="28"/>
          <w:lang w:val="ru-RU"/>
        </w:rPr>
        <w:t>ых в сети Интернет;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умение строить неравномерные коды, допускающие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однозначное декодирование сообщений (префиксные коды); 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</w:t>
      </w:r>
      <w:r w:rsidRPr="006C6AD7">
        <w:rPr>
          <w:rFonts w:ascii="Times New Roman" w:hAnsi="Times New Roman"/>
          <w:color w:val="000000"/>
          <w:sz w:val="28"/>
          <w:lang w:val="ru-RU"/>
        </w:rPr>
        <w:t>лгебры логики;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6C6AD7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обучающи</w:t>
      </w:r>
      <w:r w:rsidRPr="006C6AD7">
        <w:rPr>
          <w:rFonts w:ascii="Times New Roman" w:hAnsi="Times New Roman"/>
          <w:color w:val="000000"/>
          <w:sz w:val="28"/>
          <w:lang w:val="ru-RU"/>
        </w:rPr>
        <w:t>мися будут достигнуты следующие предметные результаты: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</w:t>
      </w:r>
      <w:r w:rsidRPr="006C6AD7">
        <w:rPr>
          <w:rFonts w:ascii="Times New Roman" w:hAnsi="Times New Roman"/>
          <w:color w:val="000000"/>
          <w:sz w:val="28"/>
          <w:lang w:val="ru-RU"/>
        </w:rPr>
        <w:t>жду вершинами ориентированного ациклического графа;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</w:t>
      </w:r>
      <w:r w:rsidRPr="006C6AD7">
        <w:rPr>
          <w:rFonts w:ascii="Times New Roman" w:hAnsi="Times New Roman"/>
          <w:color w:val="000000"/>
          <w:sz w:val="28"/>
          <w:lang w:val="ru-RU"/>
        </w:rPr>
        <w:t>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6C6AD7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</w:t>
      </w:r>
      <w:r w:rsidRPr="006C6AD7">
        <w:rPr>
          <w:rFonts w:ascii="Times New Roman" w:hAnsi="Times New Roman"/>
          <w:color w:val="000000"/>
          <w:sz w:val="28"/>
          <w:lang w:val="ru-RU"/>
        </w:rPr>
        <w:t>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</w:t>
      </w:r>
      <w:r w:rsidRPr="006C6AD7">
        <w:rPr>
          <w:rFonts w:ascii="Times New Roman" w:hAnsi="Times New Roman"/>
          <w:color w:val="000000"/>
          <w:sz w:val="28"/>
          <w:lang w:val="ru-RU"/>
        </w:rPr>
        <w:t>ю), сортировку элементов массива;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</w:t>
      </w:r>
      <w:r w:rsidRPr="006C6AD7">
        <w:rPr>
          <w:rFonts w:ascii="Times New Roman" w:hAnsi="Times New Roman"/>
          <w:color w:val="000000"/>
          <w:sz w:val="28"/>
          <w:lang w:val="ru-RU"/>
        </w:rPr>
        <w:t>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</w:t>
      </w:r>
      <w:r w:rsidRPr="006C6AD7">
        <w:rPr>
          <w:rFonts w:ascii="Times New Roman" w:hAnsi="Times New Roman"/>
          <w:color w:val="000000"/>
          <w:sz w:val="28"/>
          <w:lang w:val="ru-RU"/>
        </w:rPr>
        <w:t>виде;</w:t>
      </w:r>
    </w:p>
    <w:p w:rsidR="00257DA3" w:rsidRPr="006C6AD7" w:rsidRDefault="00691FB8">
      <w:pPr>
        <w:spacing w:after="0" w:line="264" w:lineRule="auto"/>
        <w:ind w:firstLine="600"/>
        <w:jc w:val="both"/>
        <w:rPr>
          <w:lang w:val="ru-RU"/>
        </w:rPr>
      </w:pPr>
      <w:r w:rsidRPr="006C6AD7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</w:t>
      </w:r>
      <w:r w:rsidRPr="006C6AD7">
        <w:rPr>
          <w:rFonts w:ascii="Times New Roman" w:hAnsi="Times New Roman"/>
          <w:color w:val="000000"/>
          <w:sz w:val="28"/>
          <w:lang w:val="ru-RU"/>
        </w:rPr>
        <w:t>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257DA3" w:rsidRPr="006C6AD7" w:rsidRDefault="00257DA3">
      <w:pPr>
        <w:rPr>
          <w:lang w:val="ru-RU"/>
        </w:rPr>
        <w:sectPr w:rsidR="00257DA3" w:rsidRPr="006C6AD7">
          <w:pgSz w:w="11906" w:h="16383"/>
          <w:pgMar w:top="1134" w:right="850" w:bottom="1134" w:left="1701" w:header="720" w:footer="720" w:gutter="0"/>
          <w:cols w:space="720"/>
        </w:sectPr>
      </w:pPr>
    </w:p>
    <w:p w:rsidR="00257DA3" w:rsidRDefault="00691FB8">
      <w:pPr>
        <w:spacing w:after="0"/>
        <w:ind w:left="120"/>
      </w:pPr>
      <w:bookmarkStart w:id="10" w:name="block-7404401"/>
      <w:bookmarkEnd w:id="9"/>
      <w:r w:rsidRPr="006C6AD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7DA3" w:rsidRDefault="00691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12"/>
      </w:tblGrid>
      <w:tr w:rsidR="00257DA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7DA3" w:rsidRDefault="00257DA3">
            <w:pPr>
              <w:spacing w:after="0"/>
              <w:ind w:left="135"/>
            </w:pPr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</w:tbl>
    <w:p w:rsidR="00257DA3" w:rsidRDefault="00257DA3">
      <w:pPr>
        <w:sectPr w:rsidR="0025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DA3" w:rsidRDefault="00691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12"/>
      </w:tblGrid>
      <w:tr w:rsidR="00257DA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57DA3" w:rsidRDefault="00257DA3">
            <w:pPr>
              <w:spacing w:after="0"/>
              <w:ind w:left="135"/>
            </w:pPr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Информационное </w:t>
            </w:r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</w:tbl>
    <w:p w:rsidR="00257DA3" w:rsidRDefault="00257DA3">
      <w:pPr>
        <w:sectPr w:rsidR="0025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DA3" w:rsidRDefault="00257DA3">
      <w:pPr>
        <w:sectPr w:rsidR="0025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DA3" w:rsidRDefault="00691FB8">
      <w:pPr>
        <w:spacing w:after="0"/>
        <w:ind w:left="120"/>
      </w:pPr>
      <w:bookmarkStart w:id="11" w:name="block-740439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57DA3" w:rsidRDefault="00691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5"/>
        <w:gridCol w:w="1175"/>
        <w:gridCol w:w="1841"/>
        <w:gridCol w:w="1910"/>
        <w:gridCol w:w="1423"/>
        <w:gridCol w:w="2812"/>
      </w:tblGrid>
      <w:tr w:rsidR="00257DA3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7DA3" w:rsidRDefault="00257DA3">
            <w:pPr>
              <w:spacing w:after="0"/>
              <w:ind w:left="135"/>
            </w:pPr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bookmarkStart w:id="12" w:name="_GoBack"/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  <w:bookmarkEnd w:id="12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прикладным программным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счисления в десятичную и обратно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выражения. Таблицы истинности логических выражений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"Теоретические основы информатики"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редактирования трёхмерных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</w:tbl>
    <w:p w:rsidR="00257DA3" w:rsidRDefault="00257DA3">
      <w:pPr>
        <w:sectPr w:rsidR="0025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DA3" w:rsidRDefault="00691F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62"/>
        <w:gridCol w:w="1180"/>
        <w:gridCol w:w="1841"/>
        <w:gridCol w:w="1910"/>
        <w:gridCol w:w="1347"/>
        <w:gridCol w:w="2812"/>
      </w:tblGrid>
      <w:tr w:rsidR="00257DA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7DA3" w:rsidRDefault="00257DA3">
            <w:pPr>
              <w:spacing w:after="0"/>
              <w:ind w:left="135"/>
            </w:pPr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57DA3" w:rsidRDefault="00257D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DA3" w:rsidRDefault="00257DA3"/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информации и информационная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Организация личного архива информации.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Деревья.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Циклы с условием. Циклы по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"Алгоритмы и </w:t>
            </w: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 w:rsidRPr="006C6AD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57DA3" w:rsidRDefault="00257DA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6AD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257D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Pr="006C6AD7" w:rsidRDefault="00691FB8">
            <w:pPr>
              <w:spacing w:after="0"/>
              <w:ind w:left="135"/>
              <w:rPr>
                <w:lang w:val="ru-RU"/>
              </w:rPr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 w:rsidRPr="006C6AD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57DA3" w:rsidRDefault="00691F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DA3" w:rsidRDefault="00257DA3"/>
        </w:tc>
      </w:tr>
    </w:tbl>
    <w:p w:rsidR="00257DA3" w:rsidRDefault="00257DA3">
      <w:pPr>
        <w:sectPr w:rsidR="0025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DA3" w:rsidRDefault="00257DA3">
      <w:pPr>
        <w:sectPr w:rsidR="00257D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DA3" w:rsidRDefault="00691FB8">
      <w:pPr>
        <w:spacing w:after="0"/>
        <w:ind w:left="120"/>
      </w:pPr>
      <w:bookmarkStart w:id="13" w:name="block-740440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57DA3" w:rsidRDefault="00691F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7DA3" w:rsidRPr="006C6AD7" w:rsidRDefault="00691FB8">
      <w:pPr>
        <w:spacing w:after="0" w:line="480" w:lineRule="auto"/>
        <w:ind w:left="120"/>
        <w:rPr>
          <w:lang w:val="ru-RU"/>
        </w:rPr>
      </w:pPr>
      <w:bookmarkStart w:id="14" w:name="1b9c5cdb-18be-47f9-a030-9274be780126"/>
      <w:r w:rsidRPr="006C6AD7">
        <w:rPr>
          <w:rFonts w:ascii="Times New Roman" w:hAnsi="Times New Roman"/>
          <w:color w:val="000000"/>
          <w:sz w:val="28"/>
          <w:lang w:val="ru-RU"/>
        </w:rPr>
        <w:t>• Информатика,</w:t>
      </w:r>
      <w:r w:rsidRPr="006C6AD7">
        <w:rPr>
          <w:rFonts w:ascii="Times New Roman" w:hAnsi="Times New Roman"/>
          <w:color w:val="000000"/>
          <w:sz w:val="28"/>
          <w:lang w:val="ru-RU"/>
        </w:rPr>
        <w:t xml:space="preserve"> 10 класс/ Семакин И.Г., Хеннер Е.К., Шеина Т.Ю., Общество с ограниченной ответственностью «БИНОМ. Лаборатория знаний»; Акционерное общество «Издательство «Просвещение»</w:t>
      </w:r>
      <w:bookmarkEnd w:id="14"/>
    </w:p>
    <w:p w:rsidR="00257DA3" w:rsidRPr="006C6AD7" w:rsidRDefault="00257DA3">
      <w:pPr>
        <w:spacing w:after="0" w:line="480" w:lineRule="auto"/>
        <w:ind w:left="120"/>
        <w:rPr>
          <w:lang w:val="ru-RU"/>
        </w:rPr>
      </w:pPr>
    </w:p>
    <w:p w:rsidR="00257DA3" w:rsidRPr="006C6AD7" w:rsidRDefault="00257DA3">
      <w:pPr>
        <w:spacing w:after="0"/>
        <w:ind w:left="120"/>
        <w:rPr>
          <w:lang w:val="ru-RU"/>
        </w:rPr>
      </w:pPr>
    </w:p>
    <w:p w:rsidR="00257DA3" w:rsidRPr="006C6AD7" w:rsidRDefault="00691FB8">
      <w:pPr>
        <w:spacing w:after="0" w:line="480" w:lineRule="auto"/>
        <w:ind w:left="120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57DA3" w:rsidRPr="006C6AD7" w:rsidRDefault="00257DA3">
      <w:pPr>
        <w:spacing w:after="0" w:line="480" w:lineRule="auto"/>
        <w:ind w:left="120"/>
        <w:rPr>
          <w:lang w:val="ru-RU"/>
        </w:rPr>
      </w:pPr>
    </w:p>
    <w:p w:rsidR="00257DA3" w:rsidRPr="006C6AD7" w:rsidRDefault="00257DA3">
      <w:pPr>
        <w:spacing w:after="0"/>
        <w:ind w:left="120"/>
        <w:rPr>
          <w:lang w:val="ru-RU"/>
        </w:rPr>
      </w:pPr>
    </w:p>
    <w:p w:rsidR="00257DA3" w:rsidRPr="006C6AD7" w:rsidRDefault="00691FB8">
      <w:pPr>
        <w:spacing w:after="0" w:line="480" w:lineRule="auto"/>
        <w:ind w:left="120"/>
        <w:rPr>
          <w:lang w:val="ru-RU"/>
        </w:rPr>
      </w:pPr>
      <w:r w:rsidRPr="006C6AD7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6C6AD7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257DA3" w:rsidRPr="006C6AD7" w:rsidRDefault="00257DA3">
      <w:pPr>
        <w:spacing w:after="0" w:line="480" w:lineRule="auto"/>
        <w:ind w:left="120"/>
        <w:rPr>
          <w:lang w:val="ru-RU"/>
        </w:rPr>
      </w:pPr>
    </w:p>
    <w:p w:rsidR="00257DA3" w:rsidRPr="006C6AD7" w:rsidRDefault="00257DA3">
      <w:pPr>
        <w:rPr>
          <w:lang w:val="ru-RU"/>
        </w:rPr>
        <w:sectPr w:rsidR="00257DA3" w:rsidRPr="006C6AD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91FB8" w:rsidRPr="006C6AD7" w:rsidRDefault="00691FB8">
      <w:pPr>
        <w:rPr>
          <w:lang w:val="ru-RU"/>
        </w:rPr>
      </w:pPr>
    </w:p>
    <w:sectPr w:rsidR="00691FB8" w:rsidRPr="006C6AD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DA3"/>
    <w:rsid w:val="00257DA3"/>
    <w:rsid w:val="00691FB8"/>
    <w:rsid w:val="006C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FB8AD-59B4-4DCE-8C40-6B51A0F77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7eaca" TargetMode="External"/><Relationship Id="rId18" Type="http://schemas.openxmlformats.org/officeDocument/2006/relationships/hyperlink" Target="https://m.edsoo.ru/8a17eaca" TargetMode="External"/><Relationship Id="rId26" Type="http://schemas.openxmlformats.org/officeDocument/2006/relationships/hyperlink" Target="https://m.edsoo.ru/8a17eaca" TargetMode="External"/><Relationship Id="rId39" Type="http://schemas.openxmlformats.org/officeDocument/2006/relationships/hyperlink" Target="https://m.edsoo.ru/8a17eaca" TargetMode="External"/><Relationship Id="rId21" Type="http://schemas.openxmlformats.org/officeDocument/2006/relationships/hyperlink" Target="https://m.edsoo.ru/8a17eaca" TargetMode="External"/><Relationship Id="rId34" Type="http://schemas.openxmlformats.org/officeDocument/2006/relationships/hyperlink" Target="https://m.edsoo.ru/8a17eaca" TargetMode="External"/><Relationship Id="rId42" Type="http://schemas.openxmlformats.org/officeDocument/2006/relationships/hyperlink" Target="https://m.edsoo.ru/8a17eaca" TargetMode="External"/><Relationship Id="rId47" Type="http://schemas.openxmlformats.org/officeDocument/2006/relationships/hyperlink" Target="https://m.edsoo.ru/8a17eaca" TargetMode="External"/><Relationship Id="rId50" Type="http://schemas.openxmlformats.org/officeDocument/2006/relationships/hyperlink" Target="https://m.edsoo.ru/8a17eaca" TargetMode="External"/><Relationship Id="rId55" Type="http://schemas.openxmlformats.org/officeDocument/2006/relationships/hyperlink" Target="https://m.edsoo.ru/8a17eaca" TargetMode="External"/><Relationship Id="rId63" Type="http://schemas.openxmlformats.org/officeDocument/2006/relationships/hyperlink" Target="https://m.edsoo.ru/8a17eaca" TargetMode="External"/><Relationship Id="rId68" Type="http://schemas.openxmlformats.org/officeDocument/2006/relationships/hyperlink" Target="https://m.edsoo.ru/8a17eaca" TargetMode="External"/><Relationship Id="rId76" Type="http://schemas.openxmlformats.org/officeDocument/2006/relationships/hyperlink" Target="https://m.edsoo.ru/8a17eaca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m.edsoo.ru/8a17eaca" TargetMode="External"/><Relationship Id="rId71" Type="http://schemas.openxmlformats.org/officeDocument/2006/relationships/hyperlink" Target="https://m.edsoo.ru/8a17eac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a17eaca" TargetMode="External"/><Relationship Id="rId29" Type="http://schemas.openxmlformats.org/officeDocument/2006/relationships/hyperlink" Target="https://m.edsoo.ru/8a17eaca" TargetMode="External"/><Relationship Id="rId11" Type="http://schemas.openxmlformats.org/officeDocument/2006/relationships/hyperlink" Target="https://m.edsoo.ru/8a17eaca" TargetMode="External"/><Relationship Id="rId24" Type="http://schemas.openxmlformats.org/officeDocument/2006/relationships/hyperlink" Target="https://m.edsoo.ru/8a17eaca" TargetMode="External"/><Relationship Id="rId32" Type="http://schemas.openxmlformats.org/officeDocument/2006/relationships/hyperlink" Target="https://m.edsoo.ru/8a17eaca" TargetMode="External"/><Relationship Id="rId37" Type="http://schemas.openxmlformats.org/officeDocument/2006/relationships/hyperlink" Target="https://m.edsoo.ru/8a17eaca" TargetMode="External"/><Relationship Id="rId40" Type="http://schemas.openxmlformats.org/officeDocument/2006/relationships/hyperlink" Target="https://m.edsoo.ru/8a17eaca" TargetMode="External"/><Relationship Id="rId45" Type="http://schemas.openxmlformats.org/officeDocument/2006/relationships/hyperlink" Target="https://m.edsoo.ru/8a17eaca" TargetMode="External"/><Relationship Id="rId53" Type="http://schemas.openxmlformats.org/officeDocument/2006/relationships/hyperlink" Target="https://m.edsoo.ru/8a17eaca" TargetMode="External"/><Relationship Id="rId58" Type="http://schemas.openxmlformats.org/officeDocument/2006/relationships/hyperlink" Target="https://m.edsoo.ru/8a17eaca" TargetMode="External"/><Relationship Id="rId66" Type="http://schemas.openxmlformats.org/officeDocument/2006/relationships/hyperlink" Target="https://m.edsoo.ru/8a17eaca" TargetMode="External"/><Relationship Id="rId74" Type="http://schemas.openxmlformats.org/officeDocument/2006/relationships/hyperlink" Target="https://m.edsoo.ru/8a17eaca" TargetMode="External"/><Relationship Id="rId79" Type="http://schemas.openxmlformats.org/officeDocument/2006/relationships/hyperlink" Target="https://m.edsoo.ru/8a17eaca" TargetMode="External"/><Relationship Id="rId5" Type="http://schemas.openxmlformats.org/officeDocument/2006/relationships/hyperlink" Target="https://m.edsoo.ru/8a17eaca" TargetMode="External"/><Relationship Id="rId61" Type="http://schemas.openxmlformats.org/officeDocument/2006/relationships/hyperlink" Target="https://m.edsoo.ru/8a17eaca" TargetMode="External"/><Relationship Id="rId82" Type="http://schemas.openxmlformats.org/officeDocument/2006/relationships/hyperlink" Target="https://m.edsoo.ru/8a17eaca" TargetMode="External"/><Relationship Id="rId19" Type="http://schemas.openxmlformats.org/officeDocument/2006/relationships/hyperlink" Target="https://m.edsoo.ru/8a17eaca" TargetMode="External"/><Relationship Id="rId4" Type="http://schemas.openxmlformats.org/officeDocument/2006/relationships/hyperlink" Target="https://m.edsoo.ru/8a17eaca" TargetMode="External"/><Relationship Id="rId9" Type="http://schemas.openxmlformats.org/officeDocument/2006/relationships/hyperlink" Target="https://m.edsoo.ru/8a17eaca" TargetMode="External"/><Relationship Id="rId14" Type="http://schemas.openxmlformats.org/officeDocument/2006/relationships/hyperlink" Target="https://m.edsoo.ru/8a17eaca" TargetMode="External"/><Relationship Id="rId22" Type="http://schemas.openxmlformats.org/officeDocument/2006/relationships/hyperlink" Target="https://m.edsoo.ru/8a17eaca" TargetMode="External"/><Relationship Id="rId27" Type="http://schemas.openxmlformats.org/officeDocument/2006/relationships/hyperlink" Target="https://m.edsoo.ru/8a17eaca" TargetMode="External"/><Relationship Id="rId30" Type="http://schemas.openxmlformats.org/officeDocument/2006/relationships/hyperlink" Target="https://m.edsoo.ru/8a17eaca" TargetMode="External"/><Relationship Id="rId35" Type="http://schemas.openxmlformats.org/officeDocument/2006/relationships/hyperlink" Target="https://m.edsoo.ru/8a17eaca" TargetMode="External"/><Relationship Id="rId43" Type="http://schemas.openxmlformats.org/officeDocument/2006/relationships/hyperlink" Target="https://m.edsoo.ru/8a17eaca" TargetMode="External"/><Relationship Id="rId48" Type="http://schemas.openxmlformats.org/officeDocument/2006/relationships/hyperlink" Target="https://m.edsoo.ru/8a17eaca" TargetMode="External"/><Relationship Id="rId56" Type="http://schemas.openxmlformats.org/officeDocument/2006/relationships/hyperlink" Target="https://m.edsoo.ru/8a17eaca" TargetMode="External"/><Relationship Id="rId64" Type="http://schemas.openxmlformats.org/officeDocument/2006/relationships/hyperlink" Target="https://m.edsoo.ru/8a17eaca" TargetMode="External"/><Relationship Id="rId69" Type="http://schemas.openxmlformats.org/officeDocument/2006/relationships/hyperlink" Target="https://m.edsoo.ru/8a17eaca" TargetMode="External"/><Relationship Id="rId77" Type="http://schemas.openxmlformats.org/officeDocument/2006/relationships/hyperlink" Target="https://m.edsoo.ru/8a17eaca" TargetMode="External"/><Relationship Id="rId8" Type="http://schemas.openxmlformats.org/officeDocument/2006/relationships/hyperlink" Target="https://m.edsoo.ru/8a17eaca" TargetMode="External"/><Relationship Id="rId51" Type="http://schemas.openxmlformats.org/officeDocument/2006/relationships/hyperlink" Target="https://m.edsoo.ru/8a17eaca" TargetMode="External"/><Relationship Id="rId72" Type="http://schemas.openxmlformats.org/officeDocument/2006/relationships/hyperlink" Target="https://m.edsoo.ru/8a17eaca" TargetMode="External"/><Relationship Id="rId80" Type="http://schemas.openxmlformats.org/officeDocument/2006/relationships/hyperlink" Target="https://m.edsoo.ru/8a17eaca" TargetMode="External"/><Relationship Id="rId85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8a17eaca" TargetMode="External"/><Relationship Id="rId17" Type="http://schemas.openxmlformats.org/officeDocument/2006/relationships/hyperlink" Target="https://m.edsoo.ru/8a17eaca" TargetMode="External"/><Relationship Id="rId25" Type="http://schemas.openxmlformats.org/officeDocument/2006/relationships/hyperlink" Target="https://m.edsoo.ru/8a17eaca" TargetMode="External"/><Relationship Id="rId33" Type="http://schemas.openxmlformats.org/officeDocument/2006/relationships/hyperlink" Target="https://m.edsoo.ru/8a17eaca" TargetMode="External"/><Relationship Id="rId38" Type="http://schemas.openxmlformats.org/officeDocument/2006/relationships/hyperlink" Target="https://m.edsoo.ru/8a17eaca" TargetMode="External"/><Relationship Id="rId46" Type="http://schemas.openxmlformats.org/officeDocument/2006/relationships/hyperlink" Target="https://m.edsoo.ru/8a17eaca" TargetMode="External"/><Relationship Id="rId59" Type="http://schemas.openxmlformats.org/officeDocument/2006/relationships/hyperlink" Target="https://m.edsoo.ru/8a17eaca" TargetMode="External"/><Relationship Id="rId67" Type="http://schemas.openxmlformats.org/officeDocument/2006/relationships/hyperlink" Target="https://m.edsoo.ru/8a17eaca" TargetMode="External"/><Relationship Id="rId20" Type="http://schemas.openxmlformats.org/officeDocument/2006/relationships/hyperlink" Target="https://m.edsoo.ru/8a17eaca" TargetMode="External"/><Relationship Id="rId41" Type="http://schemas.openxmlformats.org/officeDocument/2006/relationships/hyperlink" Target="https://m.edsoo.ru/8a17eaca" TargetMode="External"/><Relationship Id="rId54" Type="http://schemas.openxmlformats.org/officeDocument/2006/relationships/hyperlink" Target="https://m.edsoo.ru/8a17eaca" TargetMode="External"/><Relationship Id="rId62" Type="http://schemas.openxmlformats.org/officeDocument/2006/relationships/hyperlink" Target="https://m.edsoo.ru/8a17eaca" TargetMode="External"/><Relationship Id="rId70" Type="http://schemas.openxmlformats.org/officeDocument/2006/relationships/hyperlink" Target="https://m.edsoo.ru/8a17eaca" TargetMode="External"/><Relationship Id="rId75" Type="http://schemas.openxmlformats.org/officeDocument/2006/relationships/hyperlink" Target="https://m.edsoo.ru/8a17eaca" TargetMode="External"/><Relationship Id="rId83" Type="http://schemas.openxmlformats.org/officeDocument/2006/relationships/hyperlink" Target="https://m.edsoo.ru/8a17ea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8a17eaca" TargetMode="External"/><Relationship Id="rId15" Type="http://schemas.openxmlformats.org/officeDocument/2006/relationships/hyperlink" Target="https://m.edsoo.ru/8a17eaca" TargetMode="External"/><Relationship Id="rId23" Type="http://schemas.openxmlformats.org/officeDocument/2006/relationships/hyperlink" Target="https://m.edsoo.ru/8a17eaca" TargetMode="External"/><Relationship Id="rId28" Type="http://schemas.openxmlformats.org/officeDocument/2006/relationships/hyperlink" Target="https://m.edsoo.ru/8a17eaca" TargetMode="External"/><Relationship Id="rId36" Type="http://schemas.openxmlformats.org/officeDocument/2006/relationships/hyperlink" Target="https://m.edsoo.ru/8a17eaca" TargetMode="External"/><Relationship Id="rId49" Type="http://schemas.openxmlformats.org/officeDocument/2006/relationships/hyperlink" Target="https://m.edsoo.ru/8a17eaca" TargetMode="External"/><Relationship Id="rId57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8a17eaca" TargetMode="External"/><Relationship Id="rId31" Type="http://schemas.openxmlformats.org/officeDocument/2006/relationships/hyperlink" Target="https://m.edsoo.ru/8a17eaca" TargetMode="External"/><Relationship Id="rId44" Type="http://schemas.openxmlformats.org/officeDocument/2006/relationships/hyperlink" Target="https://m.edsoo.ru/8a17eaca" TargetMode="External"/><Relationship Id="rId52" Type="http://schemas.openxmlformats.org/officeDocument/2006/relationships/hyperlink" Target="https://m.edsoo.ru/8a17eaca" TargetMode="External"/><Relationship Id="rId60" Type="http://schemas.openxmlformats.org/officeDocument/2006/relationships/hyperlink" Target="https://m.edsoo.ru/8a17eaca" TargetMode="External"/><Relationship Id="rId65" Type="http://schemas.openxmlformats.org/officeDocument/2006/relationships/hyperlink" Target="https://m.edsoo.ru/8a17eaca" TargetMode="External"/><Relationship Id="rId73" Type="http://schemas.openxmlformats.org/officeDocument/2006/relationships/hyperlink" Target="https://m.edsoo.ru/8a17eaca" TargetMode="External"/><Relationship Id="rId78" Type="http://schemas.openxmlformats.org/officeDocument/2006/relationships/hyperlink" Target="https://m.edsoo.ru/8a17eaca" TargetMode="External"/><Relationship Id="rId81" Type="http://schemas.openxmlformats.org/officeDocument/2006/relationships/hyperlink" Target="https://m.edsoo.ru/8a17eac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6930</Words>
  <Characters>39504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Комп3</cp:lastModifiedBy>
  <cp:revision>2</cp:revision>
  <dcterms:created xsi:type="dcterms:W3CDTF">2023-09-26T06:20:00Z</dcterms:created>
  <dcterms:modified xsi:type="dcterms:W3CDTF">2023-09-26T06:20:00Z</dcterms:modified>
</cp:coreProperties>
</file>